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5D" w:rsidRPr="00B36916" w:rsidRDefault="00F45F5D" w:rsidP="00F45F5D">
      <w:pPr>
        <w:tabs>
          <w:tab w:val="left" w:pos="7050"/>
        </w:tabs>
        <w:spacing w:after="0" w:line="240" w:lineRule="auto"/>
        <w:jc w:val="center"/>
        <w:rPr>
          <w:rFonts w:ascii="Times New Roman" w:hAnsi="Times New Roman" w:cs="Times New Roman"/>
          <w:szCs w:val="28"/>
        </w:rPr>
      </w:pPr>
      <w:r w:rsidRPr="005844CC">
        <w:rPr>
          <w:rFonts w:ascii="Times New Roman" w:hAnsi="Times New Roman" w:cs="Times New Roman"/>
          <w:noProof/>
          <w:sz w:val="23"/>
          <w:szCs w:val="23"/>
        </w:rPr>
        <w:drawing>
          <wp:anchor distT="0" distB="0" distL="114300" distR="114300" simplePos="0" relativeHeight="251659264" behindDoc="0" locked="0" layoutInCell="1" allowOverlap="1" wp14:anchorId="1F121043" wp14:editId="1306AD10">
            <wp:simplePos x="0" y="0"/>
            <wp:positionH relativeFrom="column">
              <wp:posOffset>-692150</wp:posOffset>
            </wp:positionH>
            <wp:positionV relativeFrom="paragraph">
              <wp:posOffset>37303</wp:posOffset>
            </wp:positionV>
            <wp:extent cx="638175" cy="723900"/>
            <wp:effectExtent l="0" t="0" r="9525" b="0"/>
            <wp:wrapNone/>
            <wp:docPr id="3" name="Picture 2" descr="logo3.png"/>
            <wp:cNvGraphicFramePr/>
            <a:graphic xmlns:a="http://schemas.openxmlformats.org/drawingml/2006/main">
              <a:graphicData uri="http://schemas.openxmlformats.org/drawingml/2006/picture">
                <pic:pic xmlns:pic="http://schemas.openxmlformats.org/drawingml/2006/picture">
                  <pic:nvPicPr>
                    <pic:cNvPr id="2" name="Picture 1" descr="logo3.png"/>
                    <pic:cNvPicPr/>
                  </pic:nvPicPr>
                  <pic:blipFill>
                    <a:blip r:embed="rId5" cstate="print"/>
                    <a:stretch>
                      <a:fillRect/>
                    </a:stretch>
                  </pic:blipFill>
                  <pic:spPr>
                    <a:xfrm>
                      <a:off x="0" y="0"/>
                      <a:ext cx="638175" cy="723900"/>
                    </a:xfrm>
                    <a:prstGeom prst="rect">
                      <a:avLst/>
                    </a:prstGeom>
                  </pic:spPr>
                </pic:pic>
              </a:graphicData>
            </a:graphic>
          </wp:anchor>
        </w:drawing>
      </w:r>
      <w:r>
        <w:rPr>
          <w:rFonts w:ascii="Times New Roman" w:hAnsi="Times New Roman" w:cs="Times New Roman"/>
          <w:b/>
          <w:sz w:val="20"/>
          <w:szCs w:val="28"/>
        </w:rPr>
        <w:t xml:space="preserve">SVE </w:t>
      </w:r>
      <w:r w:rsidRPr="00B36916">
        <w:rPr>
          <w:rFonts w:ascii="Times New Roman" w:hAnsi="Times New Roman" w:cs="Times New Roman"/>
          <w:b/>
          <w:sz w:val="20"/>
          <w:szCs w:val="28"/>
        </w:rPr>
        <w:t>TRUST</w:t>
      </w:r>
      <w:r>
        <w:rPr>
          <w:rFonts w:ascii="Times New Roman" w:hAnsi="Times New Roman" w:cs="Times New Roman"/>
          <w:b/>
          <w:sz w:val="20"/>
          <w:szCs w:val="28"/>
        </w:rPr>
        <w:t>’</w:t>
      </w:r>
      <w:r w:rsidRPr="00B36916">
        <w:rPr>
          <w:rFonts w:ascii="Times New Roman" w:hAnsi="Times New Roman" w:cs="Times New Roman"/>
          <w:b/>
          <w:sz w:val="20"/>
          <w:szCs w:val="28"/>
        </w:rPr>
        <w:t>S</w:t>
      </w:r>
    </w:p>
    <w:p w:rsidR="00F45F5D" w:rsidRPr="005844CC" w:rsidRDefault="00F45F5D" w:rsidP="00F45F5D">
      <w:pPr>
        <w:spacing w:after="0" w:line="240" w:lineRule="auto"/>
        <w:jc w:val="center"/>
        <w:rPr>
          <w:rFonts w:ascii="Times New Roman" w:hAnsi="Times New Roman" w:cs="Times New Roman"/>
          <w:b/>
          <w:sz w:val="23"/>
          <w:szCs w:val="23"/>
        </w:rPr>
      </w:pPr>
      <w:r w:rsidRPr="005844CC">
        <w:rPr>
          <w:rFonts w:ascii="Times New Roman" w:hAnsi="Times New Roman" w:cs="Times New Roman"/>
          <w:b/>
          <w:sz w:val="23"/>
          <w:szCs w:val="23"/>
        </w:rPr>
        <w:t>SRI VEERABHADRESHWAR HOMEOPATHIC MEDICAL COLLEGE AND HOSPITAL</w:t>
      </w:r>
    </w:p>
    <w:p w:rsidR="00F45F5D" w:rsidRPr="005B21F5" w:rsidRDefault="00F45F5D" w:rsidP="00F45F5D">
      <w:pPr>
        <w:spacing w:after="0" w:line="240" w:lineRule="auto"/>
        <w:jc w:val="center"/>
        <w:rPr>
          <w:rFonts w:ascii="Times New Roman" w:hAnsi="Times New Roman" w:cs="Times New Roman"/>
          <w:szCs w:val="28"/>
        </w:rPr>
      </w:pPr>
      <w:r w:rsidRPr="005B21F5">
        <w:rPr>
          <w:rFonts w:ascii="Times New Roman" w:hAnsi="Times New Roman" w:cs="Times New Roman"/>
          <w:szCs w:val="28"/>
        </w:rPr>
        <w:t>NEAR SAI BABA TEMPLE, HUMNABAD -585330 DIST: BIDAR (KARNATAKA)</w:t>
      </w:r>
    </w:p>
    <w:p w:rsidR="00F45F5D" w:rsidRPr="00174613" w:rsidRDefault="00F45F5D" w:rsidP="00F45F5D">
      <w:pPr>
        <w:spacing w:after="0" w:line="240" w:lineRule="auto"/>
        <w:jc w:val="center"/>
        <w:rPr>
          <w:rFonts w:ascii="Times New Roman" w:hAnsi="Times New Roman" w:cs="Times New Roman"/>
          <w:sz w:val="16"/>
          <w:szCs w:val="28"/>
        </w:rPr>
      </w:pPr>
      <w:r w:rsidRPr="00174613">
        <w:rPr>
          <w:rFonts w:ascii="Times New Roman" w:hAnsi="Times New Roman" w:cs="Times New Roman"/>
          <w:sz w:val="16"/>
          <w:szCs w:val="28"/>
        </w:rPr>
        <w:t>Recognized by National Commi</w:t>
      </w:r>
      <w:r>
        <w:rPr>
          <w:rFonts w:ascii="Times New Roman" w:hAnsi="Times New Roman" w:cs="Times New Roman"/>
          <w:sz w:val="16"/>
          <w:szCs w:val="28"/>
        </w:rPr>
        <w:t>s</w:t>
      </w:r>
      <w:r w:rsidRPr="00174613">
        <w:rPr>
          <w:rFonts w:ascii="Times New Roman" w:hAnsi="Times New Roman" w:cs="Times New Roman"/>
          <w:sz w:val="16"/>
          <w:szCs w:val="28"/>
        </w:rPr>
        <w:t>sion for Homoeopathy, Min</w:t>
      </w:r>
      <w:r>
        <w:rPr>
          <w:rFonts w:ascii="Times New Roman" w:hAnsi="Times New Roman" w:cs="Times New Roman"/>
          <w:sz w:val="16"/>
          <w:szCs w:val="28"/>
        </w:rPr>
        <w:t>i</w:t>
      </w:r>
      <w:r w:rsidRPr="00174613">
        <w:rPr>
          <w:rFonts w:ascii="Times New Roman" w:hAnsi="Times New Roman" w:cs="Times New Roman"/>
          <w:sz w:val="16"/>
          <w:szCs w:val="28"/>
        </w:rPr>
        <w:t>stry of AYUSH, Govt. of India, New Delhi, Approved by Govt. of Karnataka</w:t>
      </w:r>
    </w:p>
    <w:p w:rsidR="00F45F5D" w:rsidRPr="00174613" w:rsidRDefault="00F45F5D" w:rsidP="00F45F5D">
      <w:pPr>
        <w:spacing w:after="0" w:line="240" w:lineRule="auto"/>
        <w:jc w:val="center"/>
        <w:rPr>
          <w:rFonts w:ascii="Times New Roman" w:hAnsi="Times New Roman" w:cs="Times New Roman"/>
          <w:sz w:val="18"/>
          <w:szCs w:val="28"/>
        </w:rPr>
      </w:pPr>
      <w:r w:rsidRPr="00174613">
        <w:rPr>
          <w:rFonts w:ascii="Times New Roman" w:hAnsi="Times New Roman" w:cs="Times New Roman"/>
          <w:sz w:val="16"/>
          <w:szCs w:val="28"/>
        </w:rPr>
        <w:t xml:space="preserve">Affiliated to Rajiv Gandhi University of Health Sciences, Bangalore, Karnataka </w:t>
      </w:r>
    </w:p>
    <w:p w:rsidR="00F45F5D" w:rsidRPr="005B21F5" w:rsidRDefault="00F45F5D" w:rsidP="00F45F5D">
      <w:pPr>
        <w:spacing w:after="0" w:line="240" w:lineRule="auto"/>
        <w:jc w:val="center"/>
        <w:rPr>
          <w:rFonts w:ascii="Times New Roman" w:hAnsi="Times New Roman" w:cs="Times New Roman"/>
        </w:rPr>
      </w:pPr>
      <w:r w:rsidRPr="005B21F5">
        <w:rPr>
          <w:rFonts w:ascii="Times New Roman" w:hAnsi="Times New Roman" w:cs="Times New Roman"/>
          <w:szCs w:val="28"/>
        </w:rPr>
        <w:t xml:space="preserve">PH: 08483-270206 – Cell: 9975617229, </w:t>
      </w:r>
      <w:hyperlink r:id="rId6" w:history="1">
        <w:r w:rsidRPr="005B21F5">
          <w:rPr>
            <w:rStyle w:val="Hyperlink"/>
            <w:szCs w:val="28"/>
          </w:rPr>
          <w:t>https://vhmch.in/</w:t>
        </w:r>
      </w:hyperlink>
      <w:r w:rsidRPr="005B21F5">
        <w:rPr>
          <w:rFonts w:ascii="Times New Roman" w:hAnsi="Times New Roman" w:cs="Times New Roman"/>
          <w:szCs w:val="28"/>
        </w:rPr>
        <w:t xml:space="preserve">  E-mail: svetvhmc@gmail.com</w:t>
      </w:r>
    </w:p>
    <w:p w:rsidR="0022457D" w:rsidRDefault="00F45F5D">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-697865</wp:posOffset>
                </wp:positionH>
                <wp:positionV relativeFrom="paragraph">
                  <wp:posOffset>37465</wp:posOffset>
                </wp:positionV>
                <wp:extent cx="6958965" cy="0"/>
                <wp:effectExtent l="0" t="1905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896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95pt;margin-top:2.95pt;width:54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FiJg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" strokeweight="2.25pt"/>
            </w:pict>
          </mc:Fallback>
        </mc:AlternateContent>
      </w:r>
    </w:p>
    <w:p w:rsidR="00F45F5D" w:rsidRDefault="00F45F5D">
      <w:bookmarkStart w:id="0" w:name="_GoBack"/>
      <w:bookmarkEnd w:id="0"/>
    </w:p>
    <w:p w:rsidR="00F45F5D" w:rsidRPr="00F45F5D" w:rsidRDefault="00F45F5D" w:rsidP="00F45F5D">
      <w:pPr>
        <w:jc w:val="center"/>
        <w:rPr>
          <w:b/>
        </w:rPr>
      </w:pPr>
      <w:r w:rsidRPr="00F45F5D">
        <w:rPr>
          <w:b/>
        </w:rPr>
        <w:t xml:space="preserve">Report on First Aid Training </w:t>
      </w:r>
      <w:proofErr w:type="spellStart"/>
      <w:r w:rsidRPr="00F45F5D">
        <w:rPr>
          <w:b/>
        </w:rPr>
        <w:t>Programme</w:t>
      </w:r>
      <w:proofErr w:type="spellEnd"/>
      <w:r w:rsidRPr="00F45F5D">
        <w:rPr>
          <w:b/>
        </w:rPr>
        <w:t xml:space="preserve"> at Sri </w:t>
      </w:r>
      <w:proofErr w:type="spellStart"/>
      <w:r w:rsidRPr="00F45F5D">
        <w:rPr>
          <w:b/>
        </w:rPr>
        <w:t>Veerabhadraeshwara</w:t>
      </w:r>
      <w:proofErr w:type="spellEnd"/>
      <w:r w:rsidRPr="00F45F5D">
        <w:rPr>
          <w:b/>
        </w:rPr>
        <w:t xml:space="preserve"> Homeopathic medical college and Hospital Humnabad</w:t>
      </w:r>
      <w:r w:rsidRPr="00F45F5D">
        <w:rPr>
          <w:b/>
        </w:rPr>
        <w:t xml:space="preserve">, </w:t>
      </w:r>
      <w:proofErr w:type="spellStart"/>
      <w:r w:rsidRPr="00F45F5D">
        <w:rPr>
          <w:b/>
        </w:rPr>
        <w:t>Dist</w:t>
      </w:r>
      <w:proofErr w:type="spellEnd"/>
      <w:r w:rsidRPr="00F45F5D">
        <w:rPr>
          <w:b/>
        </w:rPr>
        <w:t xml:space="preserve"> </w:t>
      </w:r>
      <w:proofErr w:type="spellStart"/>
      <w:r w:rsidRPr="00F45F5D">
        <w:rPr>
          <w:b/>
        </w:rPr>
        <w:t>Bidar</w:t>
      </w:r>
      <w:proofErr w:type="spellEnd"/>
      <w:r w:rsidRPr="00F45F5D">
        <w:rPr>
          <w:b/>
        </w:rPr>
        <w:t xml:space="preserve">. </w:t>
      </w:r>
    </w:p>
    <w:p w:rsidR="00F45F5D" w:rsidRDefault="00F45F5D" w:rsidP="00F45F5D">
      <w:r>
        <w:t xml:space="preserve">Date: </w:t>
      </w:r>
      <w:r>
        <w:t xml:space="preserve">31st of March </w:t>
      </w:r>
    </w:p>
    <w:p w:rsidR="00F45F5D" w:rsidRDefault="00F45F5D" w:rsidP="00F45F5D">
      <w:r>
        <w:t>Timing 10 am to 4pm</w:t>
      </w:r>
    </w:p>
    <w:p w:rsidR="00F45F5D" w:rsidRDefault="00F45F5D" w:rsidP="00F45F5D">
      <w:r>
        <w:t xml:space="preserve">A training </w:t>
      </w:r>
      <w:proofErr w:type="spellStart"/>
      <w:r>
        <w:t>programme</w:t>
      </w:r>
      <w:proofErr w:type="spellEnd"/>
      <w:r>
        <w:t xml:space="preserve"> on First Aid has been </w:t>
      </w:r>
      <w:r>
        <w:t>organized</w:t>
      </w:r>
      <w:r>
        <w:t xml:space="preserve"> at SVET'S VHMC HUMNABAD Conference Hall, 2nd" Floor. </w:t>
      </w:r>
    </w:p>
    <w:p w:rsidR="00F45F5D" w:rsidRDefault="00F45F5D" w:rsidP="00F45F5D">
      <w:proofErr w:type="gramStart"/>
      <w:r>
        <w:t>For First BHMS students as a part of orientation program.</w:t>
      </w:r>
      <w:proofErr w:type="gramEnd"/>
      <w:r>
        <w:t xml:space="preserve"> </w:t>
      </w:r>
    </w:p>
    <w:p w:rsidR="00F45F5D" w:rsidRDefault="00F45F5D" w:rsidP="00F45F5D">
      <w:r>
        <w:t xml:space="preserve">The training focused on Aim of First Aid, how to perform CPR. Definition and type of Bandages, wound care, how to manage every day minor accidents and Learn how to treat an unconscious and breathing casualty and manage minor cuts, grazes, bleeding and burns First Aid generally consists of a series of simple and in some cases potentially </w:t>
      </w:r>
      <w:r>
        <w:t>lifesaving</w:t>
      </w:r>
      <w:r>
        <w:t xml:space="preserve"> techniques that an individual can be trained to perform with minimal equipment.</w:t>
      </w:r>
    </w:p>
    <w:sectPr w:rsidR="00F4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8A"/>
    <w:rsid w:val="0022457D"/>
    <w:rsid w:val="0081568A"/>
    <w:rsid w:val="00F4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F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hmch.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2023-07-27T06:16:00Z</dcterms:created>
  <dcterms:modified xsi:type="dcterms:W3CDTF">2023-07-27T06:18:00Z</dcterms:modified>
</cp:coreProperties>
</file>